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83" w:rsidRDefault="00F46E83" w:rsidP="00F46E83">
      <w:pPr>
        <w:pStyle w:val="FCm"/>
      </w:pPr>
      <w:r>
        <w:t>Adásvételi szerződés</w:t>
      </w:r>
      <w:r>
        <w:rPr>
          <w:rStyle w:val="Lbjegyzet-hivatkozs"/>
        </w:rPr>
        <w:footnoteReference w:id="1"/>
      </w:r>
    </w:p>
    <w:p w:rsidR="00F46E83" w:rsidRDefault="00F46E83" w:rsidP="00F46E83">
      <w:proofErr w:type="gramStart"/>
      <w:r>
        <w:t>amely</w:t>
      </w:r>
      <w:proofErr w:type="gramEnd"/>
      <w:r>
        <w:t xml:space="preserve"> az alulírott helyen és időben jött létre az 1. pontban meghatározott felek között az alábbi feltételek szerint:</w:t>
      </w:r>
    </w:p>
    <w:p w:rsidR="00F46E83" w:rsidRDefault="00F46E83" w:rsidP="00F46E83"/>
    <w:p w:rsidR="00F46E83" w:rsidRDefault="00F46E83" w:rsidP="00F46E83">
      <w:pPr>
        <w:tabs>
          <w:tab w:val="right" w:leader="dot" w:pos="6378"/>
        </w:tabs>
        <w:spacing w:line="256" w:lineRule="exact"/>
      </w:pPr>
      <w:r>
        <w:t>1. Az Eladó családi és utóneve</w:t>
      </w:r>
      <w:r>
        <w:tab/>
      </w:r>
    </w:p>
    <w:p w:rsidR="00F46E83" w:rsidRDefault="00F46E83" w:rsidP="00F46E83">
      <w:pPr>
        <w:tabs>
          <w:tab w:val="left" w:pos="1020"/>
          <w:tab w:val="right" w:leader="dot" w:pos="6378"/>
        </w:tabs>
        <w:spacing w:line="256" w:lineRule="exact"/>
      </w:pPr>
      <w:r>
        <w:tab/>
      </w:r>
      <w:proofErr w:type="gramStart"/>
      <w:r>
        <w:t>lakcíme</w:t>
      </w:r>
      <w:proofErr w:type="gramEnd"/>
      <w:r>
        <w:t xml:space="preserve">: </w:t>
      </w:r>
      <w:r>
        <w:tab/>
      </w:r>
    </w:p>
    <w:p w:rsidR="00F46E83" w:rsidRDefault="00F46E83" w:rsidP="00F46E83">
      <w:pPr>
        <w:tabs>
          <w:tab w:val="left" w:pos="1020"/>
          <w:tab w:val="right" w:leader="dot" w:pos="6378"/>
        </w:tabs>
        <w:spacing w:line="256" w:lineRule="exact"/>
      </w:pPr>
      <w:r>
        <w:tab/>
      </w:r>
      <w:proofErr w:type="gramStart"/>
      <w:r>
        <w:t>születési</w:t>
      </w:r>
      <w:proofErr w:type="gramEnd"/>
      <w:r>
        <w:t xml:space="preserve"> helye és ideje:</w:t>
      </w:r>
      <w:r>
        <w:tab/>
      </w:r>
    </w:p>
    <w:p w:rsidR="00F46E83" w:rsidRDefault="00F46E83" w:rsidP="00F46E83">
      <w:pPr>
        <w:tabs>
          <w:tab w:val="left" w:pos="1020"/>
          <w:tab w:val="right" w:leader="dot" w:pos="6378"/>
        </w:tabs>
        <w:spacing w:line="256" w:lineRule="exact"/>
      </w:pPr>
      <w:r>
        <w:tab/>
      </w:r>
      <w:proofErr w:type="gramStart"/>
      <w:r>
        <w:t>anyja</w:t>
      </w:r>
      <w:proofErr w:type="gramEnd"/>
      <w:r>
        <w:t xml:space="preserve"> születési családi és utóneve:</w:t>
      </w:r>
      <w:r>
        <w:tab/>
      </w:r>
    </w:p>
    <w:p w:rsidR="00F46E83" w:rsidRDefault="00F46E83" w:rsidP="00F46E83">
      <w:pPr>
        <w:tabs>
          <w:tab w:val="left" w:pos="1020"/>
          <w:tab w:val="right" w:leader="dot" w:pos="6378"/>
        </w:tabs>
        <w:spacing w:line="256" w:lineRule="exact"/>
      </w:pPr>
      <w:r>
        <w:tab/>
      </w:r>
      <w:proofErr w:type="gramStart"/>
      <w:r>
        <w:t>személyazonosságot</w:t>
      </w:r>
      <w:proofErr w:type="gramEnd"/>
      <w:r>
        <w:t xml:space="preserve"> igazoló okmány típusa:…………</w:t>
      </w:r>
    </w:p>
    <w:p w:rsidR="00F46E83" w:rsidRDefault="00F46E83" w:rsidP="00F46E83">
      <w:pPr>
        <w:tabs>
          <w:tab w:val="left" w:pos="1020"/>
          <w:tab w:val="right" w:leader="dot" w:pos="6378"/>
        </w:tabs>
        <w:spacing w:line="256" w:lineRule="exact"/>
      </w:pPr>
      <w:r>
        <w:tab/>
      </w:r>
      <w:proofErr w:type="gramStart"/>
      <w:r>
        <w:t>személyazonosságot</w:t>
      </w:r>
      <w:proofErr w:type="gramEnd"/>
      <w:r>
        <w:t xml:space="preserve"> igazoló okmány sorszáma: ………</w:t>
      </w:r>
    </w:p>
    <w:p w:rsidR="00F46E83" w:rsidRDefault="00F46E83" w:rsidP="00F46E83">
      <w:pPr>
        <w:tabs>
          <w:tab w:val="left" w:pos="1020"/>
          <w:tab w:val="right" w:leader="dot" w:pos="6378"/>
        </w:tabs>
        <w:spacing w:line="256" w:lineRule="exact"/>
      </w:pPr>
      <w:r>
        <w:tab/>
      </w:r>
      <w:proofErr w:type="gramStart"/>
      <w:r>
        <w:t>állampolgársága</w:t>
      </w:r>
      <w:proofErr w:type="gramEnd"/>
      <w:r>
        <w:t>: ……………………………………….</w:t>
      </w:r>
    </w:p>
    <w:p w:rsidR="00F46E83" w:rsidRDefault="00F46E83" w:rsidP="00F46E83">
      <w:pPr>
        <w:tabs>
          <w:tab w:val="right" w:leader="dot" w:pos="6378"/>
        </w:tabs>
        <w:spacing w:line="256" w:lineRule="exact"/>
      </w:pPr>
    </w:p>
    <w:p w:rsidR="00F46E83" w:rsidRDefault="00F46E83" w:rsidP="00F46E83">
      <w:pPr>
        <w:tabs>
          <w:tab w:val="right" w:leader="dot" w:pos="6378"/>
        </w:tabs>
        <w:spacing w:line="256" w:lineRule="exact"/>
      </w:pPr>
      <w:r>
        <w:t xml:space="preserve">A Vevő családi és utóneve: </w:t>
      </w:r>
      <w:r>
        <w:tab/>
      </w:r>
    </w:p>
    <w:p w:rsidR="00F46E83" w:rsidRDefault="00F46E83" w:rsidP="00F46E83">
      <w:pPr>
        <w:tabs>
          <w:tab w:val="left" w:pos="1020"/>
          <w:tab w:val="right" w:leader="dot" w:pos="6378"/>
        </w:tabs>
        <w:spacing w:line="256" w:lineRule="exact"/>
      </w:pPr>
      <w:r>
        <w:tab/>
      </w:r>
      <w:proofErr w:type="gramStart"/>
      <w:r>
        <w:t>lakcíme</w:t>
      </w:r>
      <w:proofErr w:type="gramEnd"/>
      <w:r>
        <w:t xml:space="preserve">: </w:t>
      </w:r>
      <w:r>
        <w:tab/>
      </w:r>
    </w:p>
    <w:p w:rsidR="00F46E83" w:rsidRDefault="00F46E83" w:rsidP="00F46E83">
      <w:pPr>
        <w:tabs>
          <w:tab w:val="left" w:pos="1020"/>
          <w:tab w:val="right" w:leader="dot" w:pos="6378"/>
        </w:tabs>
        <w:spacing w:line="256" w:lineRule="exact"/>
      </w:pPr>
      <w:r>
        <w:tab/>
      </w:r>
      <w:proofErr w:type="gramStart"/>
      <w:r>
        <w:t>születési</w:t>
      </w:r>
      <w:proofErr w:type="gramEnd"/>
      <w:r>
        <w:t xml:space="preserve"> helye és ideje:</w:t>
      </w:r>
      <w:r>
        <w:tab/>
      </w:r>
    </w:p>
    <w:p w:rsidR="00F46E83" w:rsidRDefault="00F46E83" w:rsidP="00F46E83">
      <w:pPr>
        <w:tabs>
          <w:tab w:val="left" w:pos="1020"/>
          <w:tab w:val="right" w:leader="dot" w:pos="6378"/>
        </w:tabs>
        <w:spacing w:line="256" w:lineRule="exact"/>
      </w:pPr>
      <w:r>
        <w:tab/>
      </w:r>
      <w:proofErr w:type="gramStart"/>
      <w:r>
        <w:t>anyja</w:t>
      </w:r>
      <w:proofErr w:type="gramEnd"/>
      <w:r>
        <w:t xml:space="preserve"> születési családi és utóneve:</w:t>
      </w:r>
      <w:r>
        <w:tab/>
      </w:r>
    </w:p>
    <w:p w:rsidR="00F46E83" w:rsidRDefault="00F46E83" w:rsidP="00F46E83">
      <w:pPr>
        <w:tabs>
          <w:tab w:val="left" w:pos="1020"/>
          <w:tab w:val="right" w:leader="dot" w:pos="6378"/>
        </w:tabs>
        <w:spacing w:line="256" w:lineRule="exact"/>
      </w:pPr>
      <w:r>
        <w:tab/>
      </w:r>
      <w:proofErr w:type="gramStart"/>
      <w:r>
        <w:t>személyazonosságot</w:t>
      </w:r>
      <w:proofErr w:type="gramEnd"/>
      <w:r>
        <w:t xml:space="preserve"> igazoló okmány típusa:………….</w:t>
      </w:r>
    </w:p>
    <w:p w:rsidR="00F46E83" w:rsidRDefault="00F46E83" w:rsidP="00F46E83">
      <w:pPr>
        <w:tabs>
          <w:tab w:val="left" w:pos="1020"/>
          <w:tab w:val="right" w:leader="dot" w:pos="6378"/>
        </w:tabs>
        <w:spacing w:line="256" w:lineRule="exact"/>
      </w:pPr>
      <w:r>
        <w:tab/>
      </w:r>
      <w:proofErr w:type="gramStart"/>
      <w:r>
        <w:t>személyazonosságot</w:t>
      </w:r>
      <w:proofErr w:type="gramEnd"/>
      <w:r>
        <w:t xml:space="preserve"> igazoló okmány sorszáma: ………</w:t>
      </w:r>
    </w:p>
    <w:p w:rsidR="00F46E83" w:rsidRDefault="00F46E83" w:rsidP="00F46E83">
      <w:pPr>
        <w:tabs>
          <w:tab w:val="left" w:pos="1020"/>
          <w:tab w:val="right" w:leader="dot" w:pos="6378"/>
        </w:tabs>
        <w:spacing w:line="256" w:lineRule="exact"/>
      </w:pPr>
      <w:r>
        <w:tab/>
      </w:r>
      <w:proofErr w:type="gramStart"/>
      <w:r>
        <w:t>állampolgársága</w:t>
      </w:r>
      <w:proofErr w:type="gramEnd"/>
      <w:r>
        <w:t>: ……………………………………….</w:t>
      </w:r>
    </w:p>
    <w:p w:rsidR="00F46E83" w:rsidRDefault="00F46E83" w:rsidP="00F46E83">
      <w:pPr>
        <w:spacing w:before="120"/>
      </w:pPr>
      <w:r>
        <w:t xml:space="preserve">2. Az Eladó kizárólagos tulajdonában van </w:t>
      </w:r>
      <w:proofErr w:type="gramStart"/>
      <w:r>
        <w:t>a ..</w:t>
      </w:r>
      <w:proofErr w:type="gramEnd"/>
      <w:r>
        <w:t xml:space="preserve">................... </w:t>
      </w:r>
      <w:proofErr w:type="gramStart"/>
      <w:r>
        <w:t>forgalmi</w:t>
      </w:r>
      <w:proofErr w:type="gramEnd"/>
      <w:r>
        <w:t xml:space="preserve"> rendszámú, ................ </w:t>
      </w:r>
      <w:proofErr w:type="gramStart"/>
      <w:r>
        <w:t>típusú</w:t>
      </w:r>
      <w:proofErr w:type="gramEnd"/>
      <w:r>
        <w:t xml:space="preserve"> személygépkocsi, amelynek alvázszáma: .............................., motorszáma : ................................... Az Eladó a gépkocsi harmadik tulajdonosa. A </w:t>
      </w:r>
      <w:proofErr w:type="gramStart"/>
      <w:r>
        <w:t>gépkocsi ..</w:t>
      </w:r>
      <w:proofErr w:type="gramEnd"/>
      <w:r>
        <w:t>...............................</w:t>
      </w:r>
      <w:proofErr w:type="spellStart"/>
      <w:r>
        <w:t>-ig</w:t>
      </w:r>
      <w:proofErr w:type="spellEnd"/>
      <w:r>
        <w:t xml:space="preserve"> érvényes műszaki vizsgával rendelkezik.</w:t>
      </w:r>
    </w:p>
    <w:p w:rsidR="00F46E83" w:rsidRDefault="00F46E83" w:rsidP="00F46E83">
      <w:pPr>
        <w:spacing w:before="120"/>
      </w:pPr>
      <w:r>
        <w:t xml:space="preserve">A felek rögzítik, hogy a </w:t>
      </w:r>
      <w:proofErr w:type="spellStart"/>
      <w:r>
        <w:t>kilométerszámláló</w:t>
      </w:r>
      <w:proofErr w:type="spellEnd"/>
      <w:r>
        <w:t xml:space="preserve"> állása a birtokbaadás napján</w:t>
      </w:r>
      <w:proofErr w:type="gramStart"/>
      <w:r>
        <w:t>: …</w:t>
      </w:r>
      <w:proofErr w:type="gramEnd"/>
      <w:r>
        <w:t xml:space="preserve"> km.</w:t>
      </w:r>
    </w:p>
    <w:p w:rsidR="00F46E83" w:rsidRDefault="00F46E83" w:rsidP="00F46E83">
      <w:pPr>
        <w:spacing w:before="120"/>
      </w:pPr>
    </w:p>
    <w:p w:rsidR="00F46E83" w:rsidRDefault="00F46E83" w:rsidP="00F46E83">
      <w:pPr>
        <w:spacing w:before="120"/>
      </w:pPr>
      <w:r>
        <w:lastRenderedPageBreak/>
        <w:t>3. Az Eladó eladja, a Vevő pedig megveszi a 2. pont szerinti gépkocsit a kölcsönösen kialkudott (</w:t>
      </w:r>
      <w:proofErr w:type="gramStart"/>
      <w:r>
        <w:t>azaz ..</w:t>
      </w:r>
      <w:proofErr w:type="gramEnd"/>
      <w:r>
        <w:t>...................................................) forintos vételáron.</w:t>
      </w:r>
    </w:p>
    <w:p w:rsidR="00F46E83" w:rsidRDefault="00F46E83" w:rsidP="00F46E83">
      <w:pPr>
        <w:spacing w:before="120"/>
      </w:pPr>
    </w:p>
    <w:p w:rsidR="00F46E83" w:rsidRDefault="00F46E83" w:rsidP="00F46E83">
      <w:pPr>
        <w:spacing w:before="120"/>
      </w:pP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 xml:space="preserve"> vételárat a Vevő a jelen szerződés aláírásától számított három napon belül egy összegben, készpénzben köteles kifizetni, s ezzel egyidejűleg köteles az Eladó a gépkocsit a Vevő birtokába bocsátani. A Vevő a birtokbavételtől kezdődően viseli a gépkocsival kapcsolatos terheket. A vételár átvételéről az Eladó, a gépkocsi átvételéről pedig a Vevő köteles nyugtát kiállítani, s a másik félnek a teljesítéskor átadni. Bármelyik fél megtagadhatja a teljesítést, ha a másik fél a szerződésszerű teljesítést nem ajánlja fel.</w:t>
      </w:r>
    </w:p>
    <w:p w:rsidR="00F46E83" w:rsidRDefault="00F46E83" w:rsidP="00F46E83">
      <w:pPr>
        <w:spacing w:before="120"/>
      </w:pPr>
    </w:p>
    <w:p w:rsidR="00F46E83" w:rsidRDefault="00F46E83" w:rsidP="00F46E83">
      <w:pPr>
        <w:spacing w:before="120"/>
      </w:pPr>
      <w:r>
        <w:t>5. Eladó a gépkocsival együtt köteles átadni a gépkocsi forgalmi engedélyét (száma</w:t>
      </w:r>
      <w:proofErr w:type="gramStart"/>
      <w:r>
        <w:t>: ….</w:t>
      </w:r>
      <w:proofErr w:type="gramEnd"/>
      <w:r>
        <w:t>), törzskönyvét (sorszáma: ………..), eredetiségvizsgálatáról szóló, 60 napnál nem régebbi szakvéleményt</w:t>
      </w:r>
      <w:r>
        <w:rPr>
          <w:rStyle w:val="Lbjegyzet-hivatkozs"/>
        </w:rPr>
        <w:footnoteReference w:id="2"/>
      </w:r>
      <w:r>
        <w:t>, használati útmutatóját, a KRESZ szerint kötelező tartozékokat és az üléshuzatokat is.</w:t>
      </w:r>
    </w:p>
    <w:p w:rsidR="00F46E83" w:rsidRDefault="00F46E83" w:rsidP="00F46E83">
      <w:pPr>
        <w:spacing w:before="120"/>
      </w:pPr>
    </w:p>
    <w:p w:rsidR="00F46E83" w:rsidRDefault="00F46E83" w:rsidP="00F46E83">
      <w:pPr>
        <w:spacing w:before="120"/>
      </w:pPr>
      <w:r>
        <w:t>6. Vevő kijelenti, hogy a szerződés tárgyát képező gépkocsit, annak műszaki állapotát ismeri, s a gépkocsit jelenlegi állapotában a szerződés teljesítéseként elfogadja. Az Eladó a gépkocsi esetleges hibáiért szavatosságot nem vállal.</w:t>
      </w:r>
    </w:p>
    <w:p w:rsidR="00F46E83" w:rsidRDefault="00F46E83" w:rsidP="00F46E83">
      <w:pPr>
        <w:spacing w:before="120"/>
      </w:pPr>
    </w:p>
    <w:p w:rsidR="00F46E83" w:rsidRDefault="00F46E83" w:rsidP="00F46E83">
      <w:pPr>
        <w:spacing w:before="120"/>
      </w:pPr>
      <w:smartTag w:uri="urn:schemas-microsoft-com:office:smarttags" w:element="metricconverter">
        <w:smartTagPr>
          <w:attr w:name="ProductID" w:val="7. A"/>
        </w:smartTagPr>
        <w:r>
          <w:t>7. A</w:t>
        </w:r>
      </w:smartTag>
      <w:r>
        <w:t xml:space="preserve"> felek kötelezettséget vállalnak, hogy a tulajdonjog-változás hatálybalépését követő bejelentési kötelezettségét a közlekedési igazgatási hatóságnál a jogszabályban meghatározott határidőn belül teljesítik.</w:t>
      </w:r>
      <w:r>
        <w:rPr>
          <w:rStyle w:val="Lbjegyzet-hivatkozs"/>
        </w:rPr>
        <w:footnoteReference w:id="3"/>
      </w:r>
      <w:r>
        <w:t xml:space="preserve"> A felek kijelentik, hogy a bejelentéshez fűződő joghatásokat, a bejelentés elmaradásának, illetve késedelmes teljesítésének jogkövetkezményeit ismerik.</w:t>
      </w:r>
    </w:p>
    <w:p w:rsidR="00F46E83" w:rsidRDefault="00F46E83" w:rsidP="00F46E83">
      <w:pPr>
        <w:spacing w:before="120"/>
      </w:pPr>
    </w:p>
    <w:p w:rsidR="00F46E83" w:rsidRDefault="00F46E83" w:rsidP="00F46E83">
      <w:pPr>
        <w:spacing w:before="120"/>
      </w:pPr>
      <w:r>
        <w:t>8. Az Eladó a gépkocsi per-, teher- és igénymentességéért szavatol.</w:t>
      </w:r>
    </w:p>
    <w:p w:rsidR="00F46E83" w:rsidRDefault="00F46E83" w:rsidP="00F46E83">
      <w:pPr>
        <w:spacing w:before="120"/>
      </w:pPr>
    </w:p>
    <w:p w:rsidR="00F46E83" w:rsidRDefault="00F46E83" w:rsidP="00F46E83">
      <w:pPr>
        <w:spacing w:before="120"/>
      </w:pPr>
      <w:r>
        <w:t xml:space="preserve">9. Az e szerződésben nem szabályozott kérdésekben </w:t>
      </w:r>
      <w:r w:rsidRPr="00860DF7">
        <w:t xml:space="preserve">a Polgári Törvénykönyvről </w:t>
      </w:r>
      <w:r>
        <w:t xml:space="preserve">szóló </w:t>
      </w:r>
      <w:r w:rsidRPr="00860DF7">
        <w:t>2013. évi V. törvény (a továbbiakban: Ptk.)</w:t>
      </w:r>
      <w:r>
        <w:t xml:space="preserve"> adásvételi szerződésre vonatkozó §</w:t>
      </w:r>
      <w:proofErr w:type="spellStart"/>
      <w:r>
        <w:t>-ait</w:t>
      </w:r>
      <w:proofErr w:type="spellEnd"/>
      <w:r>
        <w:t xml:space="preserve"> (Ptk. 6:215–6:220. §) kell alkalmazni.</w:t>
      </w:r>
    </w:p>
    <w:p w:rsidR="00F46E83" w:rsidRDefault="00F46E83" w:rsidP="00F46E83">
      <w:pPr>
        <w:spacing w:before="120"/>
      </w:pPr>
    </w:p>
    <w:p w:rsidR="00F46E83" w:rsidRPr="005203BF" w:rsidRDefault="00F46E83" w:rsidP="00F46E83">
      <w:pPr>
        <w:spacing w:before="120"/>
      </w:pPr>
      <w:smartTag w:uri="urn:schemas-microsoft-com:office:smarttags" w:element="metricconverter">
        <w:smartTagPr>
          <w:attr w:name="ProductID" w:val="10. A"/>
        </w:smartTagPr>
        <w:r w:rsidRPr="005203BF">
          <w:t xml:space="preserve">10. </w:t>
        </w:r>
        <w:r w:rsidRPr="005203BF">
          <w:rPr>
            <w:szCs w:val="24"/>
          </w:rPr>
          <w:t>A</w:t>
        </w:r>
      </w:smartTag>
      <w:r w:rsidRPr="005203BF">
        <w:rPr>
          <w:szCs w:val="24"/>
        </w:rPr>
        <w:t xml:space="preserve"> jelen szerződés annak mindkét fél által történő aláírása napján lép hatályba.</w:t>
      </w:r>
      <w:r>
        <w:rPr>
          <w:szCs w:val="24"/>
        </w:rPr>
        <w:t xml:space="preserve"> A tulajdonjog átszállásnak napja</w:t>
      </w:r>
      <w:proofErr w:type="gramStart"/>
      <w:r>
        <w:rPr>
          <w:szCs w:val="24"/>
        </w:rPr>
        <w:t>:.</w:t>
      </w:r>
      <w:proofErr w:type="gramEnd"/>
      <w:r>
        <w:rPr>
          <w:szCs w:val="24"/>
        </w:rPr>
        <w:t xml:space="preserve"> … .</w:t>
      </w:r>
    </w:p>
    <w:p w:rsidR="00F46E83" w:rsidRDefault="00F46E83" w:rsidP="00F46E83">
      <w:pPr>
        <w:spacing w:before="240"/>
      </w:pPr>
      <w:proofErr w:type="gramStart"/>
      <w:r>
        <w:lastRenderedPageBreak/>
        <w:t>Kelt .</w:t>
      </w:r>
      <w:proofErr w:type="gramEnd"/>
      <w:r>
        <w:t xml:space="preserve">......................., ....... </w:t>
      </w:r>
      <w:proofErr w:type="gramStart"/>
      <w:r>
        <w:t>év</w:t>
      </w:r>
      <w:proofErr w:type="gramEnd"/>
      <w:r>
        <w:t xml:space="preserve"> ....................... </w:t>
      </w:r>
      <w:proofErr w:type="gramStart"/>
      <w:r>
        <w:t>hónap</w:t>
      </w:r>
      <w:proofErr w:type="gramEnd"/>
      <w:r>
        <w:t xml:space="preserve"> ......... </w:t>
      </w:r>
      <w:proofErr w:type="gramStart"/>
      <w:r>
        <w:t>nap</w:t>
      </w:r>
      <w:proofErr w:type="gramEnd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4772"/>
      </w:tblGrid>
      <w:tr w:rsidR="00F46E83" w:rsidTr="00357F44">
        <w:tblPrEx>
          <w:tblCellMar>
            <w:top w:w="0" w:type="dxa"/>
            <w:bottom w:w="0" w:type="dxa"/>
          </w:tblCellMar>
        </w:tblPrEx>
        <w:tc>
          <w:tcPr>
            <w:tcW w:w="4772" w:type="dxa"/>
          </w:tcPr>
          <w:p w:rsidR="00F46E83" w:rsidRDefault="00F46E83" w:rsidP="00357F44">
            <w:pPr>
              <w:jc w:val="center"/>
            </w:pPr>
            <w:r>
              <w:t>.......................................................</w:t>
            </w:r>
          </w:p>
        </w:tc>
        <w:tc>
          <w:tcPr>
            <w:tcW w:w="4772" w:type="dxa"/>
          </w:tcPr>
          <w:p w:rsidR="00F46E83" w:rsidRDefault="00F46E83" w:rsidP="00357F44">
            <w:pPr>
              <w:jc w:val="center"/>
            </w:pPr>
            <w:r>
              <w:t>.......................................................</w:t>
            </w:r>
          </w:p>
        </w:tc>
      </w:tr>
      <w:tr w:rsidR="00F46E83" w:rsidTr="00357F44">
        <w:tblPrEx>
          <w:tblCellMar>
            <w:top w:w="0" w:type="dxa"/>
            <w:bottom w:w="0" w:type="dxa"/>
          </w:tblCellMar>
        </w:tblPrEx>
        <w:tc>
          <w:tcPr>
            <w:tcW w:w="4772" w:type="dxa"/>
          </w:tcPr>
          <w:p w:rsidR="00F46E83" w:rsidRDefault="00F46E83" w:rsidP="00357F44">
            <w:pPr>
              <w:jc w:val="center"/>
            </w:pPr>
            <w:r>
              <w:t>Eladó</w:t>
            </w:r>
          </w:p>
        </w:tc>
        <w:tc>
          <w:tcPr>
            <w:tcW w:w="4772" w:type="dxa"/>
          </w:tcPr>
          <w:p w:rsidR="00F46E83" w:rsidRDefault="00F46E83" w:rsidP="00357F44">
            <w:pPr>
              <w:jc w:val="center"/>
            </w:pPr>
            <w:r>
              <w:t>Vevő</w:t>
            </w:r>
          </w:p>
        </w:tc>
      </w:tr>
    </w:tbl>
    <w:p w:rsidR="00F46E83" w:rsidRDefault="00F46E83" w:rsidP="00F46E83">
      <w:pPr>
        <w:spacing w:before="240"/>
      </w:pPr>
      <w:proofErr w:type="gramStart"/>
      <w:r>
        <w:t>Előttünk</w:t>
      </w:r>
      <w:proofErr w:type="gramEnd"/>
      <w:r>
        <w:t xml:space="preserve"> mint tanúk előtt:</w:t>
      </w:r>
    </w:p>
    <w:p w:rsidR="00F46E83" w:rsidRDefault="00F46E83" w:rsidP="00F46E83">
      <w:pPr>
        <w:spacing w:before="240"/>
      </w:pPr>
      <w:r>
        <w:t>1. Név</w:t>
      </w:r>
      <w:proofErr w:type="gramStart"/>
      <w:r>
        <w:t>: ..</w:t>
      </w:r>
      <w:proofErr w:type="gramEnd"/>
      <w:r>
        <w:t>....................................................................................</w:t>
      </w:r>
    </w:p>
    <w:p w:rsidR="00F46E83" w:rsidRDefault="00F46E83" w:rsidP="00F46E83">
      <w:pPr>
        <w:ind w:left="227"/>
      </w:pPr>
      <w:r>
        <w:t>Lakcím</w:t>
      </w:r>
      <w:proofErr w:type="gramStart"/>
      <w:r>
        <w:t>: ..</w:t>
      </w:r>
      <w:proofErr w:type="gramEnd"/>
      <w:r>
        <w:t>..............................................................................</w:t>
      </w:r>
    </w:p>
    <w:p w:rsidR="00F46E83" w:rsidRDefault="00F46E83" w:rsidP="00F46E83">
      <w:pPr>
        <w:spacing w:before="240"/>
      </w:pPr>
      <w:r>
        <w:t>2. Név</w:t>
      </w:r>
      <w:proofErr w:type="gramStart"/>
      <w:r>
        <w:t>: ..</w:t>
      </w:r>
      <w:proofErr w:type="gramEnd"/>
      <w:r>
        <w:t>....................................................................................</w:t>
      </w:r>
    </w:p>
    <w:p w:rsidR="00F46E83" w:rsidRDefault="00F46E83" w:rsidP="00F46E83">
      <w:pPr>
        <w:ind w:left="227"/>
      </w:pPr>
      <w:r>
        <w:t>Lakcím</w:t>
      </w:r>
      <w:proofErr w:type="gramStart"/>
      <w:r>
        <w:t>: ..</w:t>
      </w:r>
      <w:proofErr w:type="gramEnd"/>
      <w:r>
        <w:t>..............................................................................</w:t>
      </w:r>
    </w:p>
    <w:p w:rsidR="0087407B" w:rsidRDefault="0087407B">
      <w:bookmarkStart w:id="0" w:name="_GoBack"/>
      <w:bookmarkEnd w:id="0"/>
    </w:p>
    <w:sectPr w:rsidR="0087407B">
      <w:pgSz w:w="12240" w:h="15840"/>
      <w:pgMar w:top="1418" w:right="1418" w:bottom="1418" w:left="1418" w:header="709" w:footer="709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96F" w:rsidRDefault="0066296F" w:rsidP="00F46E83">
      <w:r>
        <w:separator/>
      </w:r>
    </w:p>
  </w:endnote>
  <w:endnote w:type="continuationSeparator" w:id="0">
    <w:p w:rsidR="0066296F" w:rsidRDefault="0066296F" w:rsidP="00F4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96F" w:rsidRDefault="0066296F" w:rsidP="00F46E83">
      <w:r>
        <w:separator/>
      </w:r>
    </w:p>
  </w:footnote>
  <w:footnote w:type="continuationSeparator" w:id="0">
    <w:p w:rsidR="0066296F" w:rsidRDefault="0066296F" w:rsidP="00F46E83">
      <w:r>
        <w:continuationSeparator/>
      </w:r>
    </w:p>
  </w:footnote>
  <w:footnote w:id="1">
    <w:p w:rsidR="00F46E83" w:rsidRPr="00952429" w:rsidRDefault="00F46E83" w:rsidP="00F46E83">
      <w:pPr>
        <w:pStyle w:val="Lbjegyzetszveg"/>
        <w:jc w:val="both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</w:rPr>
        <w:t xml:space="preserve">Az adásvételi szerződés kötelező tartalmi elemeit </w:t>
      </w:r>
      <w:r w:rsidRPr="00952429">
        <w:rPr>
          <w:rFonts w:ascii="Times New Roman" w:hAnsi="Times New Roman"/>
        </w:rPr>
        <w:t>a közúti közlekedési nyilvántartásba bejegyzett járm</w:t>
      </w:r>
      <w:r w:rsidRPr="00952429">
        <w:rPr>
          <w:rFonts w:ascii="Times New Roman" w:hAnsi="Times New Roman" w:hint="eastAsia"/>
        </w:rPr>
        <w:t>ű</w:t>
      </w:r>
      <w:r w:rsidRPr="00952429">
        <w:rPr>
          <w:rFonts w:ascii="Times New Roman" w:hAnsi="Times New Roman"/>
        </w:rPr>
        <w:t xml:space="preserve"> tulajdonjogának, illetve üzembentartó személyének változását igazoló teljes bizonyító erej</w:t>
      </w:r>
      <w:r w:rsidRPr="00952429">
        <w:rPr>
          <w:rFonts w:ascii="Times New Roman" w:hAnsi="Times New Roman" w:hint="eastAsia"/>
        </w:rPr>
        <w:t>ű</w:t>
      </w:r>
      <w:r w:rsidRPr="00952429">
        <w:rPr>
          <w:rFonts w:ascii="Times New Roman" w:hAnsi="Times New Roman"/>
        </w:rPr>
        <w:t xml:space="preserve"> magánokiratnak a közlekedési igazgatási eljárásban történ</w:t>
      </w:r>
      <w:r w:rsidRPr="00952429">
        <w:rPr>
          <w:rFonts w:ascii="Times New Roman" w:hAnsi="Times New Roman" w:hint="eastAsia"/>
        </w:rPr>
        <w:t>ő</w:t>
      </w:r>
      <w:r w:rsidRPr="00952429">
        <w:rPr>
          <w:rFonts w:ascii="Times New Roman" w:hAnsi="Times New Roman"/>
        </w:rPr>
        <w:t xml:space="preserve"> felhasználhatóságához szükséges kötelez</w:t>
      </w:r>
      <w:r w:rsidRPr="00952429">
        <w:rPr>
          <w:rFonts w:ascii="Times New Roman" w:hAnsi="Times New Roman" w:hint="eastAsia"/>
        </w:rPr>
        <w:t>ő</w:t>
      </w:r>
      <w:r w:rsidRPr="00952429">
        <w:rPr>
          <w:rFonts w:ascii="Times New Roman" w:hAnsi="Times New Roman"/>
        </w:rPr>
        <w:t xml:space="preserve"> tartalmi elemekr</w:t>
      </w:r>
      <w:r w:rsidRPr="00952429">
        <w:rPr>
          <w:rFonts w:ascii="Times New Roman" w:hAnsi="Times New Roman" w:hint="eastAsia"/>
        </w:rPr>
        <w:t>ő</w:t>
      </w:r>
      <w:r w:rsidRPr="00952429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 szóló 304/2009. (XII. 22.) Korm. rendelet 3. §</w:t>
      </w:r>
      <w:proofErr w:type="spellStart"/>
      <w:r>
        <w:rPr>
          <w:rFonts w:ascii="Times New Roman" w:hAnsi="Times New Roman"/>
        </w:rPr>
        <w:t>-a</w:t>
      </w:r>
      <w:proofErr w:type="spellEnd"/>
      <w:r>
        <w:rPr>
          <w:rFonts w:ascii="Times New Roman" w:hAnsi="Times New Roman"/>
        </w:rPr>
        <w:t xml:space="preserve"> határozza meg. E szerint a</w:t>
      </w:r>
      <w:r w:rsidRPr="00952429">
        <w:rPr>
          <w:rFonts w:ascii="Times New Roman" w:hAnsi="Times New Roman"/>
        </w:rPr>
        <w:t xml:space="preserve"> közúti közlekedési nyilvántartás járm</w:t>
      </w:r>
      <w:r w:rsidRPr="00952429">
        <w:rPr>
          <w:rFonts w:ascii="Times New Roman" w:hAnsi="Times New Roman" w:hint="eastAsia"/>
        </w:rPr>
        <w:t>ű</w:t>
      </w:r>
      <w:r w:rsidRPr="00952429">
        <w:rPr>
          <w:rFonts w:ascii="Times New Roman" w:hAnsi="Times New Roman"/>
        </w:rPr>
        <w:t>nyilvántartásba bejegyzett járm</w:t>
      </w:r>
      <w:r w:rsidRPr="00952429">
        <w:rPr>
          <w:rFonts w:ascii="Times New Roman" w:hAnsi="Times New Roman" w:hint="eastAsia"/>
        </w:rPr>
        <w:t>ű</w:t>
      </w:r>
      <w:r w:rsidRPr="00952429">
        <w:rPr>
          <w:rFonts w:ascii="Times New Roman" w:hAnsi="Times New Roman"/>
        </w:rPr>
        <w:t xml:space="preserve"> tulajdonjog változását igazoló teljes bizonyító erej</w:t>
      </w:r>
      <w:r w:rsidRPr="00952429">
        <w:rPr>
          <w:rFonts w:ascii="Times New Roman" w:hAnsi="Times New Roman" w:hint="eastAsia"/>
        </w:rPr>
        <w:t>ű</w:t>
      </w:r>
      <w:r w:rsidRPr="00952429">
        <w:rPr>
          <w:rFonts w:ascii="Times New Roman" w:hAnsi="Times New Roman"/>
        </w:rPr>
        <w:t xml:space="preserve"> magánokirat kötelez</w:t>
      </w:r>
      <w:r w:rsidRPr="00952429">
        <w:rPr>
          <w:rFonts w:ascii="Times New Roman" w:hAnsi="Times New Roman" w:hint="eastAsia"/>
        </w:rPr>
        <w:t>ő</w:t>
      </w:r>
      <w:r w:rsidRPr="00952429">
        <w:rPr>
          <w:rFonts w:ascii="Times New Roman" w:hAnsi="Times New Roman"/>
        </w:rPr>
        <w:t xml:space="preserve"> tartalmi elemei a következ</w:t>
      </w:r>
      <w:r w:rsidRPr="00952429">
        <w:rPr>
          <w:rFonts w:ascii="Times New Roman" w:hAnsi="Times New Roman" w:hint="eastAsia"/>
        </w:rPr>
        <w:t>ő</w:t>
      </w:r>
      <w:r w:rsidRPr="00952429">
        <w:rPr>
          <w:rFonts w:ascii="Times New Roman" w:hAnsi="Times New Roman"/>
        </w:rPr>
        <w:t>k:</w:t>
      </w:r>
    </w:p>
    <w:p w:rsidR="00F46E83" w:rsidRPr="00952429" w:rsidRDefault="00F46E83" w:rsidP="00F46E83">
      <w:pPr>
        <w:pStyle w:val="Lbjegyzetszveg"/>
        <w:jc w:val="both"/>
        <w:rPr>
          <w:rFonts w:ascii="Times New Roman" w:hAnsi="Times New Roman"/>
        </w:rPr>
      </w:pPr>
      <w:proofErr w:type="gramStart"/>
      <w:r w:rsidRPr="004F79CC">
        <w:rPr>
          <w:rFonts w:ascii="Times New Roman" w:hAnsi="Times New Roman"/>
          <w:i/>
        </w:rPr>
        <w:t>a</w:t>
      </w:r>
      <w:proofErr w:type="gramEnd"/>
      <w:r w:rsidRPr="004F79CC">
        <w:rPr>
          <w:rFonts w:ascii="Times New Roman" w:hAnsi="Times New Roman"/>
          <w:i/>
        </w:rPr>
        <w:t>)</w:t>
      </w:r>
      <w:r w:rsidRPr="00952429">
        <w:rPr>
          <w:rFonts w:ascii="Times New Roman" w:hAnsi="Times New Roman"/>
        </w:rPr>
        <w:t xml:space="preserve"> </w:t>
      </w:r>
      <w:proofErr w:type="spellStart"/>
      <w:r w:rsidRPr="00952429">
        <w:rPr>
          <w:rFonts w:ascii="Times New Roman" w:hAnsi="Times New Roman"/>
        </w:rPr>
        <w:t>a</w:t>
      </w:r>
      <w:proofErr w:type="spellEnd"/>
      <w:r w:rsidRPr="00952429">
        <w:rPr>
          <w:rFonts w:ascii="Times New Roman" w:hAnsi="Times New Roman"/>
        </w:rPr>
        <w:t xml:space="preserve"> jogügylet ingyenes vagy visszterhes jellegének meghatározása;</w:t>
      </w:r>
    </w:p>
    <w:p w:rsidR="00F46E83" w:rsidRPr="00952429" w:rsidRDefault="00F46E83" w:rsidP="00F46E83">
      <w:pPr>
        <w:pStyle w:val="Lbjegyzetszveg"/>
        <w:jc w:val="both"/>
        <w:rPr>
          <w:rFonts w:ascii="Times New Roman" w:hAnsi="Times New Roman"/>
        </w:rPr>
      </w:pPr>
      <w:r w:rsidRPr="004F79CC">
        <w:rPr>
          <w:rFonts w:ascii="Times New Roman" w:hAnsi="Times New Roman"/>
          <w:i/>
        </w:rPr>
        <w:t>b)</w:t>
      </w:r>
      <w:r w:rsidRPr="00952429">
        <w:rPr>
          <w:rFonts w:ascii="Times New Roman" w:hAnsi="Times New Roman"/>
        </w:rPr>
        <w:t xml:space="preserve"> a jogügylet tárgyát képez</w:t>
      </w:r>
      <w:r w:rsidRPr="00952429">
        <w:rPr>
          <w:rFonts w:ascii="Times New Roman" w:hAnsi="Times New Roman" w:hint="eastAsia"/>
        </w:rPr>
        <w:t>ő</w:t>
      </w:r>
      <w:r w:rsidRPr="00952429">
        <w:rPr>
          <w:rFonts w:ascii="Times New Roman" w:hAnsi="Times New Roman"/>
        </w:rPr>
        <w:t xml:space="preserve"> </w:t>
      </w:r>
      <w:proofErr w:type="gramStart"/>
      <w:r w:rsidRPr="00952429">
        <w:rPr>
          <w:rFonts w:ascii="Times New Roman" w:hAnsi="Times New Roman"/>
        </w:rPr>
        <w:t>járm</w:t>
      </w:r>
      <w:r w:rsidRPr="00952429">
        <w:rPr>
          <w:rFonts w:ascii="Times New Roman" w:hAnsi="Times New Roman" w:hint="eastAsia"/>
        </w:rPr>
        <w:t>ű</w:t>
      </w:r>
      <w:r w:rsidRPr="00952429">
        <w:rPr>
          <w:rFonts w:ascii="Times New Roman" w:hAnsi="Times New Roman"/>
        </w:rPr>
        <w:t xml:space="preserve"> azonosító</w:t>
      </w:r>
      <w:proofErr w:type="gramEnd"/>
      <w:r w:rsidRPr="00952429">
        <w:rPr>
          <w:rFonts w:ascii="Times New Roman" w:hAnsi="Times New Roman"/>
        </w:rPr>
        <w:t xml:space="preserve"> (rendszám, alvázszám) és gyártmány adatai;</w:t>
      </w:r>
    </w:p>
    <w:p w:rsidR="00F46E83" w:rsidRPr="00952429" w:rsidRDefault="00F46E83" w:rsidP="00F46E83">
      <w:pPr>
        <w:pStyle w:val="Lbjegyzetszveg"/>
        <w:jc w:val="both"/>
        <w:rPr>
          <w:rFonts w:ascii="Times New Roman" w:hAnsi="Times New Roman"/>
        </w:rPr>
      </w:pPr>
      <w:r w:rsidRPr="004F79CC">
        <w:rPr>
          <w:rFonts w:ascii="Times New Roman" w:hAnsi="Times New Roman"/>
          <w:i/>
        </w:rPr>
        <w:t>c)</w:t>
      </w:r>
      <w:r w:rsidRPr="00952429">
        <w:rPr>
          <w:rFonts w:ascii="Times New Roman" w:hAnsi="Times New Roman"/>
        </w:rPr>
        <w:t xml:space="preserve"> a felek természetes személyazonosító adatai (családi és utóneve; születési helye és ideje; anyja születési családi és utóneve), </w:t>
      </w:r>
      <w:r>
        <w:rPr>
          <w:rFonts w:ascii="Times New Roman" w:hAnsi="Times New Roman"/>
        </w:rPr>
        <w:t xml:space="preserve">állampolgársága (hontalansága), </w:t>
      </w:r>
      <w:r w:rsidRPr="00952429">
        <w:rPr>
          <w:rFonts w:ascii="Times New Roman" w:hAnsi="Times New Roman"/>
        </w:rPr>
        <w:t xml:space="preserve">a személyazonosságát igazoló okmány </w:t>
      </w:r>
      <w:r>
        <w:rPr>
          <w:rFonts w:ascii="Times New Roman" w:hAnsi="Times New Roman"/>
        </w:rPr>
        <w:t>típusa, sorszáma</w:t>
      </w:r>
      <w:r w:rsidRPr="00952429">
        <w:rPr>
          <w:rFonts w:ascii="Times New Roman" w:hAnsi="Times New Roman"/>
        </w:rPr>
        <w:t>, lakcím</w:t>
      </w:r>
      <w:r>
        <w:rPr>
          <w:rFonts w:ascii="Times New Roman" w:hAnsi="Times New Roman"/>
        </w:rPr>
        <w:t>e;</w:t>
      </w:r>
      <w:r w:rsidRPr="00952429">
        <w:rPr>
          <w:rFonts w:ascii="Times New Roman" w:hAnsi="Times New Roman"/>
        </w:rPr>
        <w:t xml:space="preserve"> jogi személy vagy jogi személyiséggel nem rendelkez</w:t>
      </w:r>
      <w:r w:rsidRPr="00952429">
        <w:rPr>
          <w:rFonts w:ascii="Times New Roman" w:hAnsi="Times New Roman" w:hint="eastAsia"/>
        </w:rPr>
        <w:t>ő</w:t>
      </w:r>
      <w:r w:rsidRPr="00952429">
        <w:rPr>
          <w:rFonts w:ascii="Times New Roman" w:hAnsi="Times New Roman"/>
        </w:rPr>
        <w:t xml:space="preserve"> szervezet </w:t>
      </w:r>
      <w:r>
        <w:rPr>
          <w:rFonts w:ascii="Times New Roman" w:hAnsi="Times New Roman"/>
        </w:rPr>
        <w:t xml:space="preserve">esetében a szervezet </w:t>
      </w:r>
      <w:r w:rsidRPr="00952429">
        <w:rPr>
          <w:rFonts w:ascii="Times New Roman" w:hAnsi="Times New Roman"/>
        </w:rPr>
        <w:t>megnevezése, képvisel</w:t>
      </w:r>
      <w:r w:rsidRPr="00952429">
        <w:rPr>
          <w:rFonts w:ascii="Times New Roman" w:hAnsi="Times New Roman" w:hint="eastAsia"/>
        </w:rPr>
        <w:t>ő</w:t>
      </w:r>
      <w:r w:rsidRPr="00952429">
        <w:rPr>
          <w:rFonts w:ascii="Times New Roman" w:hAnsi="Times New Roman"/>
        </w:rPr>
        <w:t xml:space="preserve">jének </w:t>
      </w:r>
      <w:r>
        <w:rPr>
          <w:rFonts w:ascii="Times New Roman" w:hAnsi="Times New Roman"/>
        </w:rPr>
        <w:t>neve</w:t>
      </w:r>
      <w:r w:rsidRPr="00952429">
        <w:rPr>
          <w:rFonts w:ascii="Times New Roman" w:hAnsi="Times New Roman"/>
        </w:rPr>
        <w:t>, székhelyének (telephelyének) címe, cégjegyzék-, illet</w:t>
      </w:r>
      <w:r w:rsidRPr="00952429">
        <w:rPr>
          <w:rFonts w:ascii="Times New Roman" w:hAnsi="Times New Roman" w:hint="eastAsia"/>
        </w:rPr>
        <w:t>ő</w:t>
      </w:r>
      <w:r w:rsidRPr="00952429">
        <w:rPr>
          <w:rFonts w:ascii="Times New Roman" w:hAnsi="Times New Roman"/>
        </w:rPr>
        <w:t>leg nyilvántartási száma;</w:t>
      </w:r>
    </w:p>
    <w:p w:rsidR="00F46E83" w:rsidRPr="00952429" w:rsidRDefault="00F46E83" w:rsidP="00F46E83">
      <w:pPr>
        <w:pStyle w:val="Lbjegyzetszveg"/>
        <w:jc w:val="both"/>
        <w:rPr>
          <w:rFonts w:ascii="Times New Roman" w:hAnsi="Times New Roman"/>
        </w:rPr>
      </w:pPr>
      <w:r w:rsidRPr="004F79CC">
        <w:rPr>
          <w:rFonts w:ascii="Times New Roman" w:hAnsi="Times New Roman"/>
          <w:i/>
        </w:rPr>
        <w:t>d)</w:t>
      </w:r>
      <w:r w:rsidRPr="00952429">
        <w:rPr>
          <w:rFonts w:ascii="Times New Roman" w:hAnsi="Times New Roman"/>
        </w:rPr>
        <w:t xml:space="preserve"> a </w:t>
      </w:r>
      <w:proofErr w:type="spellStart"/>
      <w:r w:rsidRPr="00952429">
        <w:rPr>
          <w:rFonts w:ascii="Times New Roman" w:hAnsi="Times New Roman"/>
        </w:rPr>
        <w:t>járm</w:t>
      </w:r>
      <w:r w:rsidRPr="00952429">
        <w:rPr>
          <w:rFonts w:ascii="Times New Roman" w:hAnsi="Times New Roman" w:hint="eastAsia"/>
        </w:rPr>
        <w:t>ű</w:t>
      </w:r>
      <w:r w:rsidRPr="00952429">
        <w:rPr>
          <w:rFonts w:ascii="Times New Roman" w:hAnsi="Times New Roman"/>
        </w:rPr>
        <w:t>höz</w:t>
      </w:r>
      <w:proofErr w:type="spellEnd"/>
      <w:r w:rsidRPr="00952429">
        <w:rPr>
          <w:rFonts w:ascii="Times New Roman" w:hAnsi="Times New Roman"/>
        </w:rPr>
        <w:t xml:space="preserve"> tartozó okmányok (forgalmi engedély és törzskönyv) sorszáma, az okmányok átadásának-átvételének ténye, id</w:t>
      </w:r>
      <w:r w:rsidRPr="00952429">
        <w:rPr>
          <w:rFonts w:ascii="Times New Roman" w:hAnsi="Times New Roman" w:hint="eastAsia"/>
        </w:rPr>
        <w:t>ő</w:t>
      </w:r>
      <w:r w:rsidRPr="00952429">
        <w:rPr>
          <w:rFonts w:ascii="Times New Roman" w:hAnsi="Times New Roman"/>
        </w:rPr>
        <w:t>pontja;</w:t>
      </w:r>
    </w:p>
    <w:p w:rsidR="00F46E83" w:rsidRPr="00952429" w:rsidRDefault="00F46E83" w:rsidP="00F46E83">
      <w:pPr>
        <w:pStyle w:val="Lbjegyzetszveg"/>
        <w:rPr>
          <w:rFonts w:ascii="Times New Roman" w:hAnsi="Times New Roman"/>
        </w:rPr>
      </w:pPr>
      <w:r w:rsidRPr="004F79CC">
        <w:rPr>
          <w:rFonts w:ascii="Times New Roman" w:hAnsi="Times New Roman"/>
          <w:i/>
        </w:rPr>
        <w:t>e)</w:t>
      </w:r>
      <w:r w:rsidRPr="00952429">
        <w:rPr>
          <w:rFonts w:ascii="Times New Roman" w:hAnsi="Times New Roman"/>
        </w:rPr>
        <w:t xml:space="preserve"> </w:t>
      </w:r>
      <w:r w:rsidRPr="00A92FF4">
        <w:rPr>
          <w:rFonts w:ascii="Times New Roman" w:hAnsi="Times New Roman"/>
        </w:rPr>
        <w:t xml:space="preserve">a járműnek az üzemben tartó birtokába kerülési időpontja, valamint a birtokba vételkor a </w:t>
      </w:r>
      <w:proofErr w:type="spellStart"/>
      <w:r w:rsidRPr="00A92FF4">
        <w:rPr>
          <w:rFonts w:ascii="Times New Roman" w:hAnsi="Times New Roman"/>
        </w:rPr>
        <w:t>kilométerszámláló</w:t>
      </w:r>
      <w:proofErr w:type="spellEnd"/>
      <w:r w:rsidRPr="00A92FF4">
        <w:rPr>
          <w:rFonts w:ascii="Times New Roman" w:hAnsi="Times New Roman"/>
        </w:rPr>
        <w:t xml:space="preserve"> műszer által jelzett érték (</w:t>
      </w:r>
      <w:proofErr w:type="gramStart"/>
      <w:r w:rsidRPr="00A92FF4">
        <w:rPr>
          <w:rFonts w:ascii="Times New Roman" w:hAnsi="Times New Roman"/>
        </w:rPr>
        <w:t>km-óra állás</w:t>
      </w:r>
      <w:proofErr w:type="gramEnd"/>
      <w:r w:rsidRPr="00A92FF4">
        <w:rPr>
          <w:rFonts w:ascii="Times New Roman" w:hAnsi="Times New Roman"/>
        </w:rPr>
        <w:t>);</w:t>
      </w:r>
    </w:p>
    <w:p w:rsidR="00F46E83" w:rsidRPr="00952429" w:rsidRDefault="00F46E83" w:rsidP="00F46E83">
      <w:pPr>
        <w:pStyle w:val="Lbjegyzetszveg"/>
        <w:jc w:val="both"/>
        <w:rPr>
          <w:rFonts w:ascii="Times New Roman" w:hAnsi="Times New Roman"/>
        </w:rPr>
      </w:pPr>
      <w:proofErr w:type="gramStart"/>
      <w:r w:rsidRPr="004F79CC">
        <w:rPr>
          <w:rFonts w:ascii="Times New Roman" w:hAnsi="Times New Roman"/>
          <w:i/>
        </w:rPr>
        <w:t>f</w:t>
      </w:r>
      <w:proofErr w:type="gramEnd"/>
      <w:r w:rsidRPr="004F79CC">
        <w:rPr>
          <w:rFonts w:ascii="Times New Roman" w:hAnsi="Times New Roman"/>
          <w:i/>
        </w:rPr>
        <w:t>)</w:t>
      </w:r>
      <w:r w:rsidRPr="00952429">
        <w:rPr>
          <w:rFonts w:ascii="Times New Roman" w:hAnsi="Times New Roman"/>
        </w:rPr>
        <w:t xml:space="preserve"> a </w:t>
      </w:r>
      <w:r>
        <w:rPr>
          <w:rFonts w:ascii="Times New Roman" w:hAnsi="Times New Roman"/>
        </w:rPr>
        <w:t>tulajdonjog változás</w:t>
      </w:r>
      <w:r w:rsidRPr="00952429">
        <w:rPr>
          <w:rFonts w:ascii="Times New Roman" w:hAnsi="Times New Roman"/>
        </w:rPr>
        <w:t xml:space="preserve"> hatálybalépésének napja;</w:t>
      </w:r>
    </w:p>
    <w:p w:rsidR="00F46E83" w:rsidRPr="00952429" w:rsidRDefault="00F46E83" w:rsidP="00F46E83">
      <w:pPr>
        <w:pStyle w:val="Lbjegyzetszveg"/>
        <w:jc w:val="both"/>
        <w:rPr>
          <w:rFonts w:ascii="Times New Roman" w:hAnsi="Times New Roman"/>
        </w:rPr>
      </w:pPr>
      <w:proofErr w:type="gramStart"/>
      <w:r w:rsidRPr="004F79CC">
        <w:rPr>
          <w:rFonts w:ascii="Times New Roman" w:hAnsi="Times New Roman"/>
          <w:i/>
        </w:rPr>
        <w:t>g</w:t>
      </w:r>
      <w:proofErr w:type="gramEnd"/>
      <w:r w:rsidRPr="004F79CC">
        <w:rPr>
          <w:rFonts w:ascii="Times New Roman" w:hAnsi="Times New Roman"/>
          <w:i/>
        </w:rPr>
        <w:t>)</w:t>
      </w:r>
      <w:r w:rsidRPr="00952429">
        <w:rPr>
          <w:rFonts w:ascii="Times New Roman" w:hAnsi="Times New Roman"/>
        </w:rPr>
        <w:t xml:space="preserve"> a felek nyilatkozata, mely szerint mindkét fél teljesíti bejelentési kötelezettségét a közlekedési igazgatási hatóságnál a tulajdonjog változás hatálybalépését követ</w:t>
      </w:r>
      <w:r w:rsidRPr="00952429">
        <w:rPr>
          <w:rFonts w:ascii="Times New Roman" w:hAnsi="Times New Roman" w:hint="eastAsia"/>
        </w:rPr>
        <w:t>ő</w:t>
      </w:r>
      <w:r w:rsidRPr="00952429">
        <w:rPr>
          <w:rFonts w:ascii="Times New Roman" w:hAnsi="Times New Roman"/>
        </w:rPr>
        <w:t>, jogszabályban meghatározott határid</w:t>
      </w:r>
      <w:r w:rsidRPr="00952429">
        <w:rPr>
          <w:rFonts w:ascii="Times New Roman" w:hAnsi="Times New Roman" w:hint="eastAsia"/>
        </w:rPr>
        <w:t>ő</w:t>
      </w:r>
      <w:r w:rsidRPr="00952429">
        <w:rPr>
          <w:rFonts w:ascii="Times New Roman" w:hAnsi="Times New Roman"/>
        </w:rPr>
        <w:t>n belül;</w:t>
      </w:r>
    </w:p>
    <w:p w:rsidR="00F46E83" w:rsidRPr="00DB6D75" w:rsidRDefault="00F46E83" w:rsidP="00F46E83">
      <w:pPr>
        <w:pStyle w:val="Lbjegyzetszveg"/>
        <w:jc w:val="both"/>
        <w:rPr>
          <w:rFonts w:ascii="Times New Roman" w:hAnsi="Times New Roman"/>
        </w:rPr>
      </w:pPr>
      <w:proofErr w:type="gramStart"/>
      <w:r w:rsidRPr="004F79CC">
        <w:rPr>
          <w:rFonts w:ascii="Times New Roman" w:hAnsi="Times New Roman"/>
          <w:i/>
        </w:rPr>
        <w:t>h</w:t>
      </w:r>
      <w:proofErr w:type="gramEnd"/>
      <w:r w:rsidRPr="004F79CC">
        <w:rPr>
          <w:rFonts w:ascii="Times New Roman" w:hAnsi="Times New Roman"/>
          <w:i/>
        </w:rPr>
        <w:t>)</w:t>
      </w:r>
      <w:r w:rsidRPr="00952429">
        <w:rPr>
          <w:rFonts w:ascii="Times New Roman" w:hAnsi="Times New Roman"/>
        </w:rPr>
        <w:t xml:space="preserve"> a felek nyilatkozata arról, hogy ismerik a bejelentés nyilvántartásba történ</w:t>
      </w:r>
      <w:r w:rsidRPr="00952429">
        <w:rPr>
          <w:rFonts w:ascii="Times New Roman" w:hAnsi="Times New Roman" w:hint="eastAsia"/>
        </w:rPr>
        <w:t>ő</w:t>
      </w:r>
      <w:r w:rsidRPr="00952429">
        <w:rPr>
          <w:rFonts w:ascii="Times New Roman" w:hAnsi="Times New Roman"/>
        </w:rPr>
        <w:t xml:space="preserve"> bejegyzéséhez f</w:t>
      </w:r>
      <w:r w:rsidRPr="00952429">
        <w:rPr>
          <w:rFonts w:ascii="Times New Roman" w:hAnsi="Times New Roman" w:hint="eastAsia"/>
        </w:rPr>
        <w:t>ű</w:t>
      </w:r>
      <w:r w:rsidRPr="00952429">
        <w:rPr>
          <w:rFonts w:ascii="Times New Roman" w:hAnsi="Times New Roman"/>
        </w:rPr>
        <w:t>z</w:t>
      </w:r>
      <w:r w:rsidRPr="00952429">
        <w:rPr>
          <w:rFonts w:ascii="Times New Roman" w:hAnsi="Times New Roman" w:hint="eastAsia"/>
        </w:rPr>
        <w:t>ő</w:t>
      </w:r>
      <w:r w:rsidRPr="00952429">
        <w:rPr>
          <w:rFonts w:ascii="Times New Roman" w:hAnsi="Times New Roman"/>
        </w:rPr>
        <w:t>d</w:t>
      </w:r>
      <w:r w:rsidRPr="00952429">
        <w:rPr>
          <w:rFonts w:ascii="Times New Roman" w:hAnsi="Times New Roman" w:hint="eastAsia"/>
        </w:rPr>
        <w:t>ő</w:t>
      </w:r>
      <w:r w:rsidRPr="00952429">
        <w:rPr>
          <w:rFonts w:ascii="Times New Roman" w:hAnsi="Times New Roman"/>
        </w:rPr>
        <w:t xml:space="preserve"> joghatásokat, valamint a bejelentés elmaradásának, illetve bejelentési kötelezettség késedelmes teljesítésének jogkövetkezményeit.</w:t>
      </w:r>
    </w:p>
  </w:footnote>
  <w:footnote w:id="2">
    <w:p w:rsidR="00F46E83" w:rsidRDefault="00F46E83" w:rsidP="00F46E83">
      <w:pPr>
        <w:pStyle w:val="Lbjegyzetszveg"/>
        <w:jc w:val="both"/>
        <w:rPr>
          <w:rFonts w:ascii="Times New Roman" w:hAnsi="Times New Roman"/>
        </w:rPr>
      </w:pPr>
      <w:r w:rsidRPr="00DB6D75">
        <w:rPr>
          <w:rStyle w:val="Lbjegyzet-hivatkozs"/>
        </w:rPr>
        <w:footnoteRef/>
      </w:r>
      <w:r w:rsidRPr="00DB6D75">
        <w:t xml:space="preserve"> </w:t>
      </w:r>
      <w:r w:rsidRPr="00DB6D75">
        <w:rPr>
          <w:rFonts w:ascii="Times New Roman" w:hAnsi="Times New Roman"/>
        </w:rPr>
        <w:t>L</w:t>
      </w:r>
      <w:r>
        <w:rPr>
          <w:rFonts w:ascii="Times New Roman" w:hAnsi="Times New Roman"/>
        </w:rPr>
        <w:t>ásd</w:t>
      </w:r>
      <w:r w:rsidRPr="00DB6D75">
        <w:rPr>
          <w:rFonts w:ascii="Times New Roman" w:hAnsi="Times New Roman"/>
        </w:rPr>
        <w:t xml:space="preserve"> a közúti közlekedési igazgatási feladatokról, a közúti közlekedési okmányok kiadásáról és visszavonásáról szóló </w:t>
      </w:r>
      <w:r>
        <w:rPr>
          <w:rFonts w:ascii="Times New Roman" w:hAnsi="Times New Roman"/>
        </w:rPr>
        <w:t>326</w:t>
      </w:r>
      <w:r w:rsidRPr="00DB6D75">
        <w:rPr>
          <w:rFonts w:ascii="Times New Roman" w:hAnsi="Times New Roman"/>
        </w:rPr>
        <w:t>/</w:t>
      </w:r>
      <w:r>
        <w:rPr>
          <w:rFonts w:ascii="Times New Roman" w:hAnsi="Times New Roman"/>
        </w:rPr>
        <w:t>2011</w:t>
      </w:r>
      <w:r w:rsidRPr="00DB6D75">
        <w:rPr>
          <w:rFonts w:ascii="Times New Roman" w:hAnsi="Times New Roman"/>
        </w:rPr>
        <w:t>. (XI</w:t>
      </w:r>
      <w:r>
        <w:rPr>
          <w:rFonts w:ascii="Times New Roman" w:hAnsi="Times New Roman"/>
        </w:rPr>
        <w:t>I</w:t>
      </w:r>
      <w:r w:rsidRPr="00DB6D7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28</w:t>
      </w:r>
      <w:r w:rsidRPr="00DB6D75">
        <w:rPr>
          <w:rFonts w:ascii="Times New Roman" w:hAnsi="Times New Roman"/>
        </w:rPr>
        <w:t xml:space="preserve">.) </w:t>
      </w:r>
      <w:r>
        <w:rPr>
          <w:rFonts w:ascii="Times New Roman" w:hAnsi="Times New Roman"/>
        </w:rPr>
        <w:t>Korm.</w:t>
      </w:r>
      <w:r w:rsidRPr="00DB6D75">
        <w:rPr>
          <w:rFonts w:ascii="Times New Roman" w:hAnsi="Times New Roman"/>
        </w:rPr>
        <w:t xml:space="preserve"> rendeletet! A jármű elidegenítésekor új törzskönyvet kell kiállítani [</w:t>
      </w:r>
      <w:r>
        <w:rPr>
          <w:rFonts w:ascii="Times New Roman" w:hAnsi="Times New Roman"/>
        </w:rPr>
        <w:t>326</w:t>
      </w:r>
      <w:r w:rsidRPr="00DB6D75">
        <w:rPr>
          <w:rFonts w:ascii="Times New Roman" w:hAnsi="Times New Roman"/>
        </w:rPr>
        <w:t>/</w:t>
      </w:r>
      <w:r>
        <w:rPr>
          <w:rFonts w:ascii="Times New Roman" w:hAnsi="Times New Roman"/>
        </w:rPr>
        <w:t>2011</w:t>
      </w:r>
      <w:r w:rsidRPr="00DB6D75">
        <w:rPr>
          <w:rFonts w:ascii="Times New Roman" w:hAnsi="Times New Roman"/>
        </w:rPr>
        <w:t>. (XI</w:t>
      </w:r>
      <w:r>
        <w:rPr>
          <w:rFonts w:ascii="Times New Roman" w:hAnsi="Times New Roman"/>
        </w:rPr>
        <w:t>I</w:t>
      </w:r>
      <w:r w:rsidRPr="00DB6D7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28</w:t>
      </w:r>
      <w:r w:rsidRPr="00DB6D75">
        <w:rPr>
          <w:rFonts w:ascii="Times New Roman" w:hAnsi="Times New Roman"/>
        </w:rPr>
        <w:t xml:space="preserve">.) </w:t>
      </w:r>
      <w:r>
        <w:rPr>
          <w:rFonts w:ascii="Times New Roman" w:hAnsi="Times New Roman"/>
        </w:rPr>
        <w:t>Korm.</w:t>
      </w:r>
      <w:r w:rsidRPr="00DB6D75">
        <w:rPr>
          <w:rFonts w:ascii="Times New Roman" w:hAnsi="Times New Roman"/>
        </w:rPr>
        <w:t xml:space="preserve"> rendelet </w:t>
      </w:r>
      <w:r>
        <w:rPr>
          <w:rFonts w:ascii="Times New Roman" w:hAnsi="Times New Roman"/>
        </w:rPr>
        <w:t>8</w:t>
      </w:r>
      <w:r w:rsidRPr="00DB6D75">
        <w:rPr>
          <w:rFonts w:ascii="Times New Roman" w:hAnsi="Times New Roman"/>
        </w:rPr>
        <w:t>1. § (3) bekezdés].</w:t>
      </w:r>
    </w:p>
  </w:footnote>
  <w:footnote w:id="3">
    <w:p w:rsidR="00F46E83" w:rsidRPr="00DB6D75" w:rsidRDefault="00F46E83" w:rsidP="00F46E8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jármű tulajdonjogában bekövetkezett változás bejelentését - a változástól számított nyolc napon belül - az eladó tulajdonos a tulajdonjog változásáról készült, a 3. §</w:t>
      </w:r>
      <w:proofErr w:type="spellStart"/>
      <w:r>
        <w:t>-ban</w:t>
      </w:r>
      <w:proofErr w:type="spellEnd"/>
      <w:r>
        <w:t xml:space="preserve"> meghatározott tartalmú teljes bizonyító erejű magánokirat benyújtásával vagy megküldésével teljesíti. A közlekedési igazgatási hatóság az e rendelet szerinti adattartalmú teljes bizonyító erejű magánokirat alapján a bejelentés tényét és időpontját a nyilvántartásba bejegyzi. [304/2009. (XII. 22.) Korm. rendelet 2. § (1) bekezdés]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83"/>
    <w:rsid w:val="0066296F"/>
    <w:rsid w:val="0087407B"/>
    <w:rsid w:val="00F4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6E83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Cm">
    <w:name w:val="FôCím"/>
    <w:basedOn w:val="Norml"/>
    <w:rsid w:val="00F46E83"/>
    <w:pPr>
      <w:keepNext/>
      <w:spacing w:before="480" w:after="240"/>
      <w:jc w:val="center"/>
    </w:pPr>
    <w:rPr>
      <w:b/>
      <w:sz w:val="28"/>
    </w:rPr>
  </w:style>
  <w:style w:type="paragraph" w:styleId="Lbjegyzetszveg">
    <w:name w:val="footnote text"/>
    <w:basedOn w:val="Norml"/>
    <w:link w:val="LbjegyzetszvegChar"/>
    <w:semiHidden/>
    <w:rsid w:val="00F46E83"/>
    <w:pPr>
      <w:keepLines w:val="0"/>
      <w:jc w:val="left"/>
    </w:pPr>
    <w:rPr>
      <w:rFonts w:ascii="New York" w:hAnsi="New York"/>
      <w:sz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46E83"/>
    <w:rPr>
      <w:rFonts w:ascii="New York" w:eastAsia="Times New Roman" w:hAnsi="New York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F46E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6E83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Cm">
    <w:name w:val="FôCím"/>
    <w:basedOn w:val="Norml"/>
    <w:rsid w:val="00F46E83"/>
    <w:pPr>
      <w:keepNext/>
      <w:spacing w:before="480" w:after="240"/>
      <w:jc w:val="center"/>
    </w:pPr>
    <w:rPr>
      <w:b/>
      <w:sz w:val="28"/>
    </w:rPr>
  </w:style>
  <w:style w:type="paragraph" w:styleId="Lbjegyzetszveg">
    <w:name w:val="footnote text"/>
    <w:basedOn w:val="Norml"/>
    <w:link w:val="LbjegyzetszvegChar"/>
    <w:semiHidden/>
    <w:rsid w:val="00F46E83"/>
    <w:pPr>
      <w:keepLines w:val="0"/>
      <w:jc w:val="left"/>
    </w:pPr>
    <w:rPr>
      <w:rFonts w:ascii="New York" w:hAnsi="New York"/>
      <w:sz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46E83"/>
    <w:rPr>
      <w:rFonts w:ascii="New York" w:eastAsia="Times New Roman" w:hAnsi="New York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F46E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Amigya Andrea dr.</dc:creator>
  <cp:lastModifiedBy>Amigya Andrea dr.</cp:lastModifiedBy>
  <cp:revision>1</cp:revision>
  <dcterms:created xsi:type="dcterms:W3CDTF">2014-06-04T11:49:00Z</dcterms:created>
  <dcterms:modified xsi:type="dcterms:W3CDTF">2014-06-04T11:50:00Z</dcterms:modified>
</cp:coreProperties>
</file>